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663A" w14:textId="06315DCB" w:rsidR="009E32A4" w:rsidRDefault="00FD6741">
      <w:pPr>
        <w:rPr>
          <w:rStyle w:val="Hyperlink"/>
          <w:rFonts w:eastAsia="Times New Roman"/>
          <w:b/>
          <w:bCs/>
          <w:sz w:val="24"/>
        </w:rPr>
      </w:pPr>
      <w:r w:rsidRPr="005F7E31">
        <w:t xml:space="preserve">Rev19 Studio </w:t>
      </w:r>
      <w:r w:rsidR="004C23B4" w:rsidRPr="005F7E31">
        <w:rPr>
          <w:lang w:val="es"/>
        </w:rPr>
        <w:t xml:space="preserve">Paquetes y </w:t>
      </w:r>
      <w:r w:rsidR="004C23B4">
        <w:rPr>
          <w:lang w:val="es"/>
        </w:rPr>
        <w:t>P</w:t>
      </w:r>
      <w:r w:rsidR="004C23B4" w:rsidRPr="005F7E31">
        <w:rPr>
          <w:lang w:val="es"/>
        </w:rPr>
        <w:t xml:space="preserve">recios </w:t>
      </w:r>
      <w:r w:rsidR="009E186D" w:rsidRPr="005F7E31">
        <w:t>2022</w:t>
      </w:r>
      <w:r w:rsidR="00216BF9" w:rsidRPr="005F7E31">
        <w:tab/>
      </w:r>
      <w:r w:rsidR="00141D9C">
        <w:tab/>
      </w:r>
      <w:r w:rsidR="00216BF9">
        <w:tab/>
      </w:r>
      <w:hyperlink r:id="rId4" w:history="1">
        <w:r w:rsidR="00216BF9">
          <w:rPr>
            <w:rStyle w:val="Hyperlink"/>
            <w:rFonts w:eastAsia="Times New Roman"/>
            <w:b/>
            <w:bCs/>
            <w:sz w:val="24"/>
          </w:rPr>
          <w:t>Facebook Page Link</w:t>
        </w:r>
      </w:hyperlink>
    </w:p>
    <w:p w14:paraId="0B1B8952" w14:textId="77777777" w:rsidR="00FF2A26" w:rsidRDefault="00FF2A26">
      <w:pPr>
        <w:rPr>
          <w:rStyle w:val="Hyperlink"/>
          <w:rFonts w:eastAsia="Times New Roman"/>
          <w:b/>
          <w:bCs/>
          <w:sz w:val="2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1435"/>
        <w:gridCol w:w="3420"/>
        <w:gridCol w:w="2340"/>
        <w:gridCol w:w="2610"/>
      </w:tblGrid>
      <w:tr w:rsidR="00FF2A26" w:rsidRPr="00FF2A26" w14:paraId="2A9D88BE" w14:textId="77777777" w:rsidTr="00141D9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34D972" w14:textId="40302317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F2A26">
              <w:rPr>
                <w:b/>
                <w:bCs/>
                <w:color w:val="000000"/>
                <w:sz w:val="24"/>
                <w:szCs w:val="24"/>
                <w:lang w:val="es"/>
              </w:rPr>
              <w:t>PAQUETES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086B426" w14:textId="3F7F5178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F2A26">
              <w:rPr>
                <w:b/>
                <w:bCs/>
                <w:color w:val="000000"/>
                <w:sz w:val="24"/>
                <w:szCs w:val="24"/>
                <w:lang w:val="es"/>
              </w:rPr>
              <w:t>Descripción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B9BF17" w14:textId="7FF54C51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"/>
              </w:rPr>
              <w:t xml:space="preserve">Jueves - </w:t>
            </w:r>
            <w:r w:rsidRPr="00FF2A26">
              <w:rPr>
                <w:b/>
                <w:bCs/>
                <w:color w:val="000000"/>
                <w:sz w:val="24"/>
                <w:szCs w:val="24"/>
                <w:lang w:val="es"/>
              </w:rPr>
              <w:t>Domingo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E4B26B" w14:textId="7141CB46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F2A26">
              <w:rPr>
                <w:b/>
                <w:bCs/>
                <w:color w:val="000000"/>
                <w:sz w:val="24"/>
                <w:szCs w:val="24"/>
                <w:lang w:val="es"/>
              </w:rPr>
              <w:t xml:space="preserve">Lunes </w:t>
            </w:r>
            <w:r>
              <w:rPr>
                <w:b/>
                <w:bCs/>
                <w:color w:val="000000"/>
                <w:sz w:val="24"/>
                <w:szCs w:val="24"/>
                <w:lang w:val="es"/>
              </w:rPr>
              <w:t>- M</w:t>
            </w:r>
            <w:r w:rsidRPr="004C23B4">
              <w:rPr>
                <w:b/>
                <w:bCs/>
                <w:color w:val="000000"/>
                <w:sz w:val="24"/>
                <w:szCs w:val="24"/>
                <w:lang w:val="es"/>
              </w:rPr>
              <w:t>iércoles</w:t>
            </w:r>
          </w:p>
        </w:tc>
      </w:tr>
      <w:tr w:rsidR="00141D9C" w:rsidRPr="00FF2A26" w14:paraId="61150774" w14:textId="77777777" w:rsidTr="00141D9C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9AA4" w14:textId="06048C8E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color w:val="000000"/>
                <w:sz w:val="24"/>
                <w:szCs w:val="24"/>
                <w:lang w:val="es"/>
              </w:rPr>
              <w:t>Paquete</w:t>
            </w:r>
            <w:r w:rsidR="00FF2A26"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7991" w14:textId="0DB02D43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color w:val="000000"/>
                <w:sz w:val="24"/>
                <w:szCs w:val="24"/>
                <w:lang w:val="es"/>
              </w:rPr>
              <w:t xml:space="preserve">Paquete </w:t>
            </w:r>
            <w:r>
              <w:rPr>
                <w:color w:val="000000"/>
                <w:sz w:val="24"/>
                <w:szCs w:val="24"/>
                <w:lang w:val="es"/>
              </w:rPr>
              <w:t>C</w:t>
            </w:r>
            <w:r w:rsidRPr="00FF2A26">
              <w:rPr>
                <w:color w:val="000000"/>
                <w:sz w:val="24"/>
                <w:szCs w:val="24"/>
                <w:lang w:val="es"/>
              </w:rPr>
              <w:t>ompleto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649069" w14:textId="77777777" w:rsidR="00FF2A26" w:rsidRPr="00FF2A26" w:rsidRDefault="00FF2A26" w:rsidP="00FF2A26">
            <w:pPr>
              <w:spacing w:after="0" w:line="240" w:lineRule="auto"/>
              <w:ind w:firstLineChars="500" w:firstLine="120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$1,800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04D2B9" w14:textId="77777777" w:rsidR="00FF2A26" w:rsidRPr="00FF2A26" w:rsidRDefault="00FF2A26" w:rsidP="00FF2A26">
            <w:pPr>
              <w:spacing w:after="0" w:line="240" w:lineRule="auto"/>
              <w:ind w:firstLineChars="700" w:firstLine="168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$1,400</w:t>
            </w:r>
          </w:p>
        </w:tc>
      </w:tr>
      <w:tr w:rsidR="00141D9C" w:rsidRPr="00FF2A26" w14:paraId="72E50D66" w14:textId="77777777" w:rsidTr="00141D9C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DDE7" w14:textId="33CBB772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color w:val="000000"/>
                <w:sz w:val="24"/>
                <w:szCs w:val="24"/>
                <w:lang w:val="es"/>
              </w:rPr>
              <w:t>Paquete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FF2A26"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AD13" w14:textId="29BD6548" w:rsidR="00FF2A26" w:rsidRDefault="00FF2A26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DIY - </w:t>
            </w:r>
            <w:r w:rsidR="004C23B4" w:rsidRPr="00FF2A26">
              <w:rPr>
                <w:color w:val="000000"/>
                <w:sz w:val="24"/>
                <w:szCs w:val="24"/>
                <w:lang w:val="es"/>
              </w:rPr>
              <w:t xml:space="preserve">Lugar/ </w:t>
            </w:r>
            <w:r w:rsidR="004C23B4">
              <w:rPr>
                <w:color w:val="000000"/>
                <w:sz w:val="24"/>
                <w:szCs w:val="24"/>
                <w:lang w:val="es"/>
              </w:rPr>
              <w:t>Mesas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/ </w:t>
            </w:r>
            <w:r w:rsidR="004C23B4" w:rsidRPr="00FF2A26">
              <w:rPr>
                <w:color w:val="000000"/>
                <w:sz w:val="24"/>
                <w:szCs w:val="24"/>
                <w:lang w:val="es"/>
              </w:rPr>
              <w:t>Sillas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/ </w:t>
            </w:r>
          </w:p>
          <w:p w14:paraId="6E0CF547" w14:textId="130382D0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color w:val="000000"/>
                <w:sz w:val="24"/>
                <w:szCs w:val="24"/>
                <w:lang w:val="es"/>
              </w:rPr>
              <w:t>Todos los equipos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2AA97F" w14:textId="77777777" w:rsidR="00FF2A26" w:rsidRPr="00FF2A26" w:rsidRDefault="00FF2A26" w:rsidP="00FF2A26">
            <w:pPr>
              <w:spacing w:after="0" w:line="240" w:lineRule="auto"/>
              <w:ind w:firstLineChars="500" w:firstLine="120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B514A0" w14:textId="77777777" w:rsidR="00FF2A26" w:rsidRPr="00FF2A26" w:rsidRDefault="00FF2A26" w:rsidP="00FF2A26">
            <w:pPr>
              <w:spacing w:after="0" w:line="240" w:lineRule="auto"/>
              <w:ind w:firstLineChars="700" w:firstLine="168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$900</w:t>
            </w:r>
          </w:p>
        </w:tc>
      </w:tr>
      <w:tr w:rsidR="00141D9C" w:rsidRPr="00FF2A26" w14:paraId="0C7DF526" w14:textId="77777777" w:rsidTr="00141D9C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F9A4" w14:textId="37384BF1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color w:val="000000"/>
                <w:sz w:val="24"/>
                <w:szCs w:val="24"/>
                <w:lang w:val="es"/>
              </w:rPr>
              <w:t>Paquete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FF2A26"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DE86" w14:textId="24EDFA9A" w:rsidR="00FF2A26" w:rsidRPr="00FF2A26" w:rsidRDefault="0060796E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DIY - </w:t>
            </w:r>
            <w:r w:rsidR="004C23B4" w:rsidRPr="00FF2A26">
              <w:rPr>
                <w:color w:val="000000"/>
                <w:sz w:val="24"/>
                <w:szCs w:val="24"/>
                <w:lang w:val="es"/>
              </w:rPr>
              <w:t>Lugar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4C23B4" w:rsidRPr="00FF2A26">
              <w:rPr>
                <w:color w:val="000000"/>
                <w:sz w:val="24"/>
                <w:szCs w:val="24"/>
                <w:lang w:val="es"/>
              </w:rPr>
              <w:t>Todos los equipos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5D7B44" w14:textId="2F2FBCD1" w:rsidR="00FF2A26" w:rsidRPr="00FF2A26" w:rsidRDefault="00FF2A26" w:rsidP="00FF2A26">
            <w:pPr>
              <w:spacing w:after="0" w:line="240" w:lineRule="auto"/>
              <w:ind w:firstLineChars="500" w:firstLine="120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$1,1</w:t>
            </w:r>
            <w:r w:rsidR="0060796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4ECF93" w14:textId="2A59EEA2" w:rsidR="00FF2A26" w:rsidRPr="00FF2A26" w:rsidRDefault="00FF2A26" w:rsidP="00FF2A26">
            <w:pPr>
              <w:spacing w:after="0" w:line="240" w:lineRule="auto"/>
              <w:ind w:firstLineChars="700" w:firstLine="168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</w:t>
            </w:r>
            <w:r w:rsidR="0060796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41D9C" w:rsidRPr="00FF2A26" w14:paraId="274FC43B" w14:textId="77777777" w:rsidTr="00141D9C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75DD" w14:textId="42EDC195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color w:val="000000"/>
                <w:sz w:val="24"/>
                <w:szCs w:val="24"/>
                <w:lang w:val="es"/>
              </w:rPr>
              <w:t>Paquete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FF2A26"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8EEE" w14:textId="0C251E5E" w:rsidR="00FF2A26" w:rsidRPr="00FF2A26" w:rsidRDefault="0060796E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96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DIY - </w:t>
            </w:r>
            <w:r w:rsidR="004C23B4" w:rsidRPr="0060796E">
              <w:rPr>
                <w:color w:val="000000"/>
                <w:sz w:val="24"/>
                <w:szCs w:val="24"/>
                <w:lang w:val="es"/>
              </w:rPr>
              <w:t>Lugar/Mesas/Sillas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D80CAA" w14:textId="11B3B66E" w:rsidR="00FF2A26" w:rsidRPr="00FF2A26" w:rsidRDefault="00FF2A26" w:rsidP="00FF2A26">
            <w:pPr>
              <w:spacing w:after="0" w:line="240" w:lineRule="auto"/>
              <w:ind w:firstLineChars="500" w:firstLine="120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</w:t>
            </w:r>
            <w:r w:rsidR="0060796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6AA52F" w14:textId="32361F1F" w:rsidR="00FF2A26" w:rsidRPr="00FF2A26" w:rsidRDefault="00FF2A26" w:rsidP="00FF2A26">
            <w:pPr>
              <w:spacing w:after="0" w:line="240" w:lineRule="auto"/>
              <w:ind w:firstLineChars="700" w:firstLine="168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</w:t>
            </w:r>
            <w:r w:rsidR="0060796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141D9C" w:rsidRPr="00FF2A26" w14:paraId="742328B7" w14:textId="77777777" w:rsidTr="00141D9C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7E234" w14:textId="2CE9F97B" w:rsidR="00FF2A26" w:rsidRPr="00FF2A26" w:rsidRDefault="004C23B4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color w:val="000000"/>
                <w:sz w:val="24"/>
                <w:szCs w:val="24"/>
                <w:lang w:val="es"/>
              </w:rPr>
              <w:t>Paquete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FF2A26"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A568" w14:textId="717A99BC" w:rsidR="00FF2A26" w:rsidRPr="00FF2A26" w:rsidRDefault="00FF2A26" w:rsidP="00FF2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DIY - </w:t>
            </w:r>
            <w:r w:rsidR="004C23B4" w:rsidRPr="00FF2A26">
              <w:rPr>
                <w:color w:val="000000"/>
                <w:sz w:val="24"/>
                <w:szCs w:val="24"/>
                <w:lang w:val="es"/>
              </w:rPr>
              <w:t>Lugar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4C23B4" w:rsidRPr="00FF2A26">
              <w:rPr>
                <w:color w:val="000000"/>
                <w:sz w:val="24"/>
                <w:szCs w:val="24"/>
                <w:lang w:val="es"/>
              </w:rPr>
              <w:t>S</w:t>
            </w:r>
            <w:r w:rsidR="00F54353">
              <w:rPr>
                <w:color w:val="000000"/>
                <w:sz w:val="24"/>
                <w:szCs w:val="24"/>
                <w:lang w:val="es"/>
              </w:rPr>
              <w:t>olamente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5F4952" w14:textId="4BA9D03B" w:rsidR="00FF2A26" w:rsidRPr="00FF2A26" w:rsidRDefault="00FF2A26" w:rsidP="00FF2A26">
            <w:pPr>
              <w:spacing w:after="0" w:line="240" w:lineRule="auto"/>
              <w:ind w:firstLineChars="500" w:firstLine="120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</w:t>
            </w:r>
            <w:r w:rsidR="008404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8C8DA7" w14:textId="6E260F62" w:rsidR="00FF2A26" w:rsidRPr="00FF2A26" w:rsidRDefault="00FF2A26" w:rsidP="00FF2A26">
            <w:pPr>
              <w:spacing w:after="0" w:line="240" w:lineRule="auto"/>
              <w:ind w:firstLineChars="700" w:firstLine="168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</w:t>
            </w:r>
            <w:r w:rsidR="008404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FF2A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</w:p>
        </w:tc>
      </w:tr>
    </w:tbl>
    <w:p w14:paraId="6892D05D" w14:textId="3A6FD3F3" w:rsidR="0040070F" w:rsidRDefault="0040070F"/>
    <w:p w14:paraId="6F22DDDA" w14:textId="77777777" w:rsidR="00FF2A26" w:rsidRDefault="00FF2A26"/>
    <w:tbl>
      <w:tblPr>
        <w:tblW w:w="7607" w:type="dxa"/>
        <w:tblLook w:val="04A0" w:firstRow="1" w:lastRow="0" w:firstColumn="1" w:lastColumn="0" w:noHBand="0" w:noVBand="1"/>
      </w:tblPr>
      <w:tblGrid>
        <w:gridCol w:w="7607"/>
      </w:tblGrid>
      <w:tr w:rsidR="0019113B" w:rsidRPr="0019113B" w14:paraId="7AB4D4A3" w14:textId="77777777" w:rsidTr="000244FB">
        <w:trPr>
          <w:trHeight w:val="350"/>
        </w:trPr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3A48" w14:textId="67B63988" w:rsidR="0019113B" w:rsidRPr="0019113B" w:rsidRDefault="000244FB" w:rsidP="001911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9113B">
              <w:rPr>
                <w:b/>
                <w:bCs/>
                <w:color w:val="000000"/>
                <w:sz w:val="28"/>
                <w:szCs w:val="28"/>
                <w:lang w:val="es"/>
              </w:rPr>
              <w:t>Requisitos y otras coberturas</w:t>
            </w:r>
          </w:p>
        </w:tc>
      </w:tr>
      <w:tr w:rsidR="0019113B" w:rsidRPr="0019113B" w14:paraId="0AD4E273" w14:textId="77777777" w:rsidTr="000244FB">
        <w:trPr>
          <w:trHeight w:val="350"/>
        </w:trPr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746B" w14:textId="5D510607" w:rsidR="0019113B" w:rsidRPr="0019113B" w:rsidRDefault="0019113B" w:rsidP="0019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11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50% </w:t>
            </w:r>
            <w:r w:rsidR="000244FB" w:rsidRPr="0019113B">
              <w:rPr>
                <w:color w:val="000000"/>
                <w:sz w:val="24"/>
                <w:szCs w:val="24"/>
                <w:lang w:val="es"/>
              </w:rPr>
              <w:t>depósito requerido para reservar</w:t>
            </w:r>
            <w:r w:rsidRPr="001911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19113B" w:rsidRPr="0019113B" w14:paraId="2FB4FCB1" w14:textId="77777777" w:rsidTr="000244FB">
        <w:trPr>
          <w:trHeight w:val="350"/>
        </w:trPr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0463" w14:textId="39F18C2E" w:rsidR="0019113B" w:rsidRPr="0019113B" w:rsidRDefault="000244FB" w:rsidP="0019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113B">
              <w:rPr>
                <w:color w:val="000000"/>
                <w:sz w:val="24"/>
                <w:szCs w:val="24"/>
                <w:lang w:val="es"/>
              </w:rPr>
              <w:t>Máximo de 100 invitados</w:t>
            </w:r>
            <w:r w:rsidR="00415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19113B" w:rsidRPr="0019113B" w14:paraId="679AD4B0" w14:textId="77777777" w:rsidTr="000244FB">
        <w:trPr>
          <w:trHeight w:val="350"/>
        </w:trPr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EB04" w14:textId="130F37CD" w:rsidR="0019113B" w:rsidRPr="0019113B" w:rsidRDefault="000244FB" w:rsidP="0019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s"/>
              </w:rPr>
              <w:t>E</w:t>
            </w:r>
            <w:r w:rsidRPr="0019113B">
              <w:rPr>
                <w:color w:val="000000"/>
                <w:sz w:val="24"/>
                <w:szCs w:val="24"/>
                <w:lang w:val="es"/>
              </w:rPr>
              <w:t xml:space="preserve">l lugar está reservado para usted todo el día desde las 9am </w:t>
            </w:r>
            <w:r>
              <w:rPr>
                <w:color w:val="000000"/>
                <w:sz w:val="24"/>
                <w:szCs w:val="24"/>
                <w:lang w:val="es"/>
              </w:rPr>
              <w:t xml:space="preserve">a </w:t>
            </w:r>
            <w:r w:rsidRPr="0019113B">
              <w:rPr>
                <w:color w:val="000000"/>
                <w:sz w:val="24"/>
                <w:szCs w:val="24"/>
                <w:lang w:val="es"/>
              </w:rPr>
              <w:t>12mn</w:t>
            </w:r>
            <w:r w:rsidR="0019113B" w:rsidRPr="001911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790F96" w:rsidRPr="0019113B" w14:paraId="7886EA3E" w14:textId="77777777" w:rsidTr="000244FB">
        <w:trPr>
          <w:trHeight w:val="350"/>
        </w:trPr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F4D8" w14:textId="723499EB" w:rsidR="00790F96" w:rsidRPr="0019113B" w:rsidRDefault="00790F96" w:rsidP="0019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 </w:t>
            </w:r>
            <w:r w:rsidR="000244FB">
              <w:rPr>
                <w:color w:val="000000"/>
                <w:sz w:val="24"/>
                <w:szCs w:val="24"/>
                <w:lang w:val="es"/>
              </w:rPr>
              <w:t>servicios de catering</w:t>
            </w:r>
            <w:r w:rsidR="00415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7D5E19" w:rsidRPr="0019113B" w14:paraId="3BD99441" w14:textId="77777777" w:rsidTr="000244FB">
        <w:trPr>
          <w:trHeight w:val="350"/>
        </w:trPr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623E" w14:textId="4888D782" w:rsidR="007D5E19" w:rsidRDefault="000244FB" w:rsidP="0019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Rev19</w:t>
            </w:r>
            <w:r w:rsidR="00415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A28D4">
              <w:rPr>
                <w:color w:val="000000"/>
                <w:sz w:val="24"/>
                <w:szCs w:val="24"/>
                <w:lang w:val="es"/>
              </w:rPr>
              <w:t>no se hace responsable de servicio de mesa</w:t>
            </w:r>
            <w:r w:rsidR="00415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7581AB38" w14:textId="7B128291" w:rsidR="0019113B" w:rsidRDefault="0019113B"/>
    <w:p w14:paraId="1027E958" w14:textId="63505D5E" w:rsidR="0040070F" w:rsidRDefault="0040070F"/>
    <w:tbl>
      <w:tblPr>
        <w:tblW w:w="9760" w:type="dxa"/>
        <w:tblLook w:val="04A0" w:firstRow="1" w:lastRow="0" w:firstColumn="1" w:lastColumn="0" w:noHBand="0" w:noVBand="1"/>
      </w:tblPr>
      <w:tblGrid>
        <w:gridCol w:w="9760"/>
      </w:tblGrid>
      <w:tr w:rsidR="002315E0" w:rsidRPr="002315E0" w14:paraId="26FD6359" w14:textId="77777777" w:rsidTr="002315E0">
        <w:trPr>
          <w:trHeight w:val="37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AAF026F" w14:textId="3DAAC070" w:rsidR="002315E0" w:rsidRPr="002315E0" w:rsidRDefault="001A09A2" w:rsidP="0023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15E0">
              <w:rPr>
                <w:b/>
                <w:bCs/>
                <w:color w:val="000000"/>
                <w:sz w:val="28"/>
                <w:szCs w:val="28"/>
                <w:lang w:val="es"/>
              </w:rPr>
              <w:t>Paquete</w:t>
            </w:r>
            <w:r w:rsidR="002315E0" w:rsidRPr="002315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# 1 - </w:t>
            </w:r>
            <w:r w:rsidRPr="002315E0">
              <w:rPr>
                <w:b/>
                <w:bCs/>
                <w:color w:val="000000"/>
                <w:sz w:val="28"/>
                <w:szCs w:val="28"/>
                <w:lang w:val="es"/>
              </w:rPr>
              <w:t>Paquete completo</w:t>
            </w:r>
          </w:p>
        </w:tc>
      </w:tr>
      <w:tr w:rsidR="002315E0" w:rsidRPr="002315E0" w14:paraId="5ED841A9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1D90D18" w14:textId="6A05F831" w:rsidR="002315E0" w:rsidRPr="002315E0" w:rsidRDefault="001A09A2" w:rsidP="00231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315E0">
              <w:rPr>
                <w:b/>
                <w:bCs/>
                <w:i/>
                <w:iCs/>
                <w:color w:val="000000"/>
                <w:lang w:val="es"/>
              </w:rPr>
              <w:t>Incluido en el paquete</w:t>
            </w:r>
          </w:p>
        </w:tc>
      </w:tr>
      <w:tr w:rsidR="002315E0" w:rsidRPr="002315E0" w14:paraId="438C58E6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D879" w14:textId="31DABD10" w:rsidR="002315E0" w:rsidRPr="002315E0" w:rsidRDefault="001A09A2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Lugar</w:t>
            </w:r>
          </w:p>
        </w:tc>
      </w:tr>
      <w:tr w:rsidR="002315E0" w:rsidRPr="002315E0" w14:paraId="4D0E954C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B3935" w14:textId="5341E55A" w:rsidR="002315E0" w:rsidRPr="002315E0" w:rsidRDefault="001A09A2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Equip</w:t>
            </w:r>
            <w:r w:rsidR="00C32C28">
              <w:rPr>
                <w:color w:val="000000"/>
                <w:lang w:val="es"/>
              </w:rPr>
              <w:t>amiento</w:t>
            </w:r>
          </w:p>
        </w:tc>
      </w:tr>
      <w:tr w:rsidR="002315E0" w:rsidRPr="002315E0" w14:paraId="7C8DA683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265F1" w14:textId="6E1419CA" w:rsidR="002315E0" w:rsidRPr="00896ABD" w:rsidRDefault="001A09A2" w:rsidP="002315E0">
            <w:pPr>
              <w:spacing w:after="0" w:line="240" w:lineRule="auto"/>
              <w:ind w:firstLineChars="900" w:firstLine="1980"/>
              <w:rPr>
                <w:color w:val="000000"/>
                <w:lang w:val="es"/>
              </w:rPr>
            </w:pPr>
            <w:r w:rsidRPr="002315E0">
              <w:rPr>
                <w:color w:val="000000"/>
                <w:lang w:val="es"/>
              </w:rPr>
              <w:t xml:space="preserve">Sistema de sonido </w:t>
            </w:r>
            <w:r w:rsidR="002315E0" w:rsidRPr="00896ABD">
              <w:rPr>
                <w:color w:val="000000"/>
                <w:lang w:val="es"/>
              </w:rPr>
              <w:t>– Shure Beta87 mics, Nady Wireless mics, EV PA Speakers</w:t>
            </w:r>
          </w:p>
        </w:tc>
      </w:tr>
      <w:tr w:rsidR="002315E0" w:rsidRPr="002315E0" w14:paraId="081B4034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F93B" w14:textId="77777777" w:rsidR="002315E0" w:rsidRPr="00896ABD" w:rsidRDefault="002315E0" w:rsidP="002315E0">
            <w:pPr>
              <w:spacing w:after="0" w:line="240" w:lineRule="auto"/>
              <w:ind w:firstLineChars="900" w:firstLine="1980"/>
              <w:rPr>
                <w:color w:val="000000"/>
                <w:lang w:val="es"/>
              </w:rPr>
            </w:pPr>
            <w:r w:rsidRPr="00896ABD">
              <w:rPr>
                <w:color w:val="000000"/>
                <w:lang w:val="es"/>
              </w:rPr>
              <w:t xml:space="preserve">                           and Subs, Yamaha Monitors, X32 Mixer</w:t>
            </w:r>
          </w:p>
        </w:tc>
      </w:tr>
      <w:tr w:rsidR="002315E0" w:rsidRPr="002315E0" w14:paraId="35CC6601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B05C" w14:textId="77777777" w:rsidR="002315E0" w:rsidRPr="002315E0" w:rsidRDefault="002315E0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896ABD">
              <w:rPr>
                <w:color w:val="000000"/>
                <w:lang w:val="es"/>
              </w:rPr>
              <w:t>Karaoke</w:t>
            </w:r>
          </w:p>
        </w:tc>
      </w:tr>
      <w:tr w:rsidR="002315E0" w:rsidRPr="002315E0" w14:paraId="1C07CD85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111F" w14:textId="1B1CC50B" w:rsidR="002315E0" w:rsidRPr="002315E0" w:rsidRDefault="001A09A2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Iluminación </w:t>
            </w:r>
            <w:r w:rsidR="002315E0"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 xml:space="preserve">Discoteca </w:t>
            </w:r>
            <w:r w:rsidR="00D344C3" w:rsidRPr="002315E0">
              <w:rPr>
                <w:color w:val="000000"/>
                <w:lang w:val="es"/>
              </w:rPr>
              <w:t>Luces de fiesta</w:t>
            </w:r>
            <w:r w:rsidR="002315E0"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D344C3" w:rsidRPr="002315E0">
              <w:rPr>
                <w:color w:val="000000"/>
                <w:lang w:val="es"/>
              </w:rPr>
              <w:t>Luces de escenario</w:t>
            </w:r>
            <w:r w:rsidR="002315E0"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09FF3A66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3983" w14:textId="4888B681" w:rsidR="002315E0" w:rsidRPr="002315E0" w:rsidRDefault="00D344C3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Proyectores </w:t>
            </w:r>
            <w:r w:rsidR="002315E0"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escenario/fondo y monitores de proyectores</w:t>
            </w:r>
            <w:r w:rsidR="002315E0"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2899CCB3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0C6F" w14:textId="65E7D0AE" w:rsidR="002315E0" w:rsidRPr="002315E0" w:rsidRDefault="00D344C3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Operadores</w:t>
            </w:r>
            <w:r>
              <w:rPr>
                <w:color w:val="000000"/>
                <w:lang w:val="es"/>
              </w:rPr>
              <w:t xml:space="preserve"> técnicos de</w:t>
            </w:r>
            <w:r>
              <w:rPr>
                <w:lang w:val="es"/>
              </w:rPr>
              <w:t xml:space="preserve"> </w:t>
            </w:r>
            <w:r w:rsidRPr="002315E0">
              <w:rPr>
                <w:color w:val="000000"/>
                <w:lang w:val="es"/>
              </w:rPr>
              <w:t>equipos para el sonido</w:t>
            </w:r>
            <w:r w:rsidR="002315E0"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iluminación</w:t>
            </w:r>
            <w:r w:rsidRPr="002315E0">
              <w:rPr>
                <w:rFonts w:ascii="Arial" w:eastAsia="Times New Roman" w:hAnsi="Arial" w:cs="Arial"/>
                <w:color w:val="000000"/>
              </w:rPr>
              <w:t>,</w:t>
            </w:r>
            <w:r w:rsidR="002315E0" w:rsidRPr="002315E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315E0">
              <w:rPr>
                <w:color w:val="000000"/>
                <w:lang w:val="es"/>
              </w:rPr>
              <w:t>y proyectores</w:t>
            </w:r>
            <w:r w:rsidR="002315E0"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7C76FE93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EC8B8" w14:textId="263793D1" w:rsidR="002315E0" w:rsidRPr="002315E0" w:rsidRDefault="00D344C3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Mesas y sillas - arreglo incluido</w:t>
            </w:r>
          </w:p>
        </w:tc>
      </w:tr>
      <w:tr w:rsidR="002315E0" w:rsidRPr="002315E0" w14:paraId="4005F79B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5565" w14:textId="4C0BC864" w:rsidR="002315E0" w:rsidRPr="002315E0" w:rsidRDefault="00D344C3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Decoraciones - mantelería y centros de mesa</w:t>
            </w:r>
          </w:p>
        </w:tc>
      </w:tr>
      <w:tr w:rsidR="002315E0" w:rsidRPr="002315E0" w14:paraId="472FB67A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8CF26" w14:textId="3D60A551" w:rsidR="002315E0" w:rsidRPr="002315E0" w:rsidRDefault="00D344C3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Fotomatón </w:t>
            </w:r>
            <w:r w:rsidR="002315E0"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área separada para sesiones de fotos</w:t>
            </w:r>
            <w:r w:rsidR="002315E0"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7C30F757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3FB7" w14:textId="77777777" w:rsidR="002315E0" w:rsidRPr="002315E0" w:rsidRDefault="002315E0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315E0" w:rsidRPr="002315E0" w14:paraId="40A7A342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D8DB6B8" w14:textId="144E28F7" w:rsidR="002315E0" w:rsidRPr="002315E0" w:rsidRDefault="00E514AF" w:rsidP="00231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315E0">
              <w:rPr>
                <w:b/>
                <w:bCs/>
                <w:i/>
                <w:iCs/>
                <w:color w:val="000000"/>
                <w:lang w:val="es"/>
              </w:rPr>
              <w:t>NO incluido en el paquete</w:t>
            </w:r>
          </w:p>
        </w:tc>
      </w:tr>
      <w:tr w:rsidR="002315E0" w:rsidRPr="002315E0" w14:paraId="788F2F48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F02E6" w14:textId="26E86BB6" w:rsidR="002315E0" w:rsidRPr="002315E0" w:rsidRDefault="00E514AF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Catering</w:t>
            </w:r>
          </w:p>
        </w:tc>
      </w:tr>
      <w:tr w:rsidR="002315E0" w:rsidRPr="002315E0" w14:paraId="68AEF19E" w14:textId="77777777" w:rsidTr="002315E0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D591" w14:textId="5C5C5F90" w:rsidR="002315E0" w:rsidRPr="002315E0" w:rsidRDefault="00E514AF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  <w:lang w:val="es"/>
              </w:rPr>
              <w:t>S</w:t>
            </w:r>
            <w:r>
              <w:rPr>
                <w:color w:val="000000"/>
                <w:sz w:val="24"/>
                <w:szCs w:val="24"/>
                <w:lang w:val="es"/>
              </w:rPr>
              <w:t>ervicio de mesa</w:t>
            </w:r>
          </w:p>
        </w:tc>
      </w:tr>
    </w:tbl>
    <w:p w14:paraId="1D1ADA55" w14:textId="77777777" w:rsidR="0040070F" w:rsidRDefault="0040070F"/>
    <w:p w14:paraId="47841B3E" w14:textId="2F6E70C1" w:rsidR="0040070F" w:rsidRDefault="0040070F"/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2315E0" w:rsidRPr="002315E0" w14:paraId="70BCFA1B" w14:textId="77777777" w:rsidTr="002315E0">
        <w:trPr>
          <w:trHeight w:val="37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8286524" w14:textId="2E8485A3" w:rsidR="002315E0" w:rsidRPr="002315E0" w:rsidRDefault="0002399A" w:rsidP="0002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15E0">
              <w:rPr>
                <w:b/>
                <w:bCs/>
                <w:color w:val="000000"/>
                <w:sz w:val="28"/>
                <w:szCs w:val="28"/>
                <w:lang w:val="es"/>
              </w:rPr>
              <w:lastRenderedPageBreak/>
              <w:t>Paquete</w:t>
            </w:r>
            <w:r w:rsidRPr="002315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# </w:t>
            </w:r>
            <w:r w:rsidR="002315E0" w:rsidRPr="002315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2 - </w:t>
            </w:r>
            <w:r w:rsidRPr="0002399A">
              <w:rPr>
                <w:b/>
                <w:bCs/>
                <w:color w:val="000000"/>
                <w:sz w:val="28"/>
                <w:szCs w:val="28"/>
                <w:lang w:val="es"/>
              </w:rPr>
              <w:t>DIY - Lugar/ Mesas/ Sillas/Todos los equipos</w:t>
            </w:r>
          </w:p>
        </w:tc>
      </w:tr>
      <w:tr w:rsidR="006A5F82" w:rsidRPr="002315E0" w14:paraId="040AACAB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CD3CA75" w14:textId="30503570" w:rsidR="006A5F82" w:rsidRPr="002315E0" w:rsidRDefault="006A5F82" w:rsidP="006A5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315E0">
              <w:rPr>
                <w:b/>
                <w:bCs/>
                <w:i/>
                <w:iCs/>
                <w:color w:val="000000"/>
                <w:lang w:val="es"/>
              </w:rPr>
              <w:t>Incluido en el paquete</w:t>
            </w:r>
          </w:p>
        </w:tc>
      </w:tr>
      <w:tr w:rsidR="006A5F82" w:rsidRPr="002315E0" w14:paraId="0BFAF886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DE82" w14:textId="5CC81B72" w:rsidR="006A5F82" w:rsidRPr="002315E0" w:rsidRDefault="00896ABD" w:rsidP="006A5F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Lugar</w:t>
            </w:r>
          </w:p>
        </w:tc>
      </w:tr>
      <w:tr w:rsidR="006A5F82" w:rsidRPr="002315E0" w14:paraId="0A9429F1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D13F" w14:textId="37533186" w:rsidR="006A5F82" w:rsidRPr="002315E0" w:rsidRDefault="00C32C28" w:rsidP="006A5F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Equip</w:t>
            </w:r>
            <w:r>
              <w:rPr>
                <w:color w:val="000000"/>
                <w:lang w:val="es"/>
              </w:rPr>
              <w:t>amiento</w:t>
            </w:r>
          </w:p>
        </w:tc>
      </w:tr>
      <w:tr w:rsidR="00896ABD" w:rsidRPr="002315E0" w14:paraId="04828409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C409" w14:textId="3C6B6D1A" w:rsidR="00896ABD" w:rsidRPr="002315E0" w:rsidRDefault="00896ABD" w:rsidP="00896ABD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Sistema de sonido </w:t>
            </w:r>
            <w:r w:rsidRPr="00896ABD">
              <w:rPr>
                <w:color w:val="000000"/>
                <w:lang w:val="es"/>
              </w:rPr>
              <w:t>– Shure Beta87 mics, Nady Wireless mics, EV PA Speakers</w:t>
            </w:r>
          </w:p>
        </w:tc>
      </w:tr>
      <w:tr w:rsidR="00896ABD" w:rsidRPr="002315E0" w14:paraId="6669B786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FD00" w14:textId="7F86B81E" w:rsidR="00896ABD" w:rsidRPr="002315E0" w:rsidRDefault="00896ABD" w:rsidP="00896ABD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896ABD">
              <w:rPr>
                <w:color w:val="000000"/>
                <w:lang w:val="es"/>
              </w:rPr>
              <w:t xml:space="preserve">                           and Subs, Yamaha Monitors, X32 Mixer</w:t>
            </w:r>
          </w:p>
        </w:tc>
      </w:tr>
      <w:tr w:rsidR="006A5F82" w:rsidRPr="002315E0" w14:paraId="5997CD31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2774F" w14:textId="20672151" w:rsidR="006A5F82" w:rsidRPr="002315E0" w:rsidRDefault="002B7188" w:rsidP="006A5F82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896ABD">
              <w:rPr>
                <w:color w:val="000000"/>
                <w:lang w:val="es"/>
              </w:rPr>
              <w:t>Karaoke</w:t>
            </w:r>
          </w:p>
        </w:tc>
      </w:tr>
      <w:tr w:rsidR="006A5F82" w:rsidRPr="002315E0" w14:paraId="4F91E3F8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B32F" w14:textId="1E3C3AB9" w:rsidR="006A5F82" w:rsidRPr="002315E0" w:rsidRDefault="00296535" w:rsidP="006A5F82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Iluminación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Discoteca Luces de fiesta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Luces de escenario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6A5F82" w:rsidRPr="002315E0" w14:paraId="7700B130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8F64" w14:textId="67C8665B" w:rsidR="006A5F82" w:rsidRPr="002315E0" w:rsidRDefault="00F06B77" w:rsidP="006A5F82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Proyectores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escenario/fondo y monitores de proyectores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6D0AB6" w:rsidRPr="002315E0" w14:paraId="7007E1C5" w14:textId="77777777" w:rsidTr="00FB3D37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A71AD" w14:textId="75D1AE89" w:rsidR="006D0AB6" w:rsidRPr="002315E0" w:rsidRDefault="006D0AB6" w:rsidP="006D0AB6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Operadores</w:t>
            </w:r>
            <w:r>
              <w:rPr>
                <w:color w:val="000000"/>
                <w:lang w:val="es"/>
              </w:rPr>
              <w:t xml:space="preserve"> técnicos de</w:t>
            </w:r>
            <w:r>
              <w:rPr>
                <w:lang w:val="es"/>
              </w:rPr>
              <w:t xml:space="preserve"> </w:t>
            </w:r>
            <w:r w:rsidRPr="002315E0">
              <w:rPr>
                <w:color w:val="000000"/>
                <w:lang w:val="es"/>
              </w:rPr>
              <w:t>equipos para el sonido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iluminación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y proyectores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6D0AB6" w:rsidRPr="002315E0" w14:paraId="6F4B5573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405E" w14:textId="7CBE61FC" w:rsidR="006D0AB6" w:rsidRPr="002315E0" w:rsidRDefault="000E558A" w:rsidP="006D0AB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Mesas y sillas</w:t>
            </w:r>
          </w:p>
        </w:tc>
      </w:tr>
      <w:tr w:rsidR="003D0D02" w:rsidRPr="002315E0" w14:paraId="5A97B4CB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0DFF" w14:textId="399D42F8" w:rsidR="003D0D02" w:rsidRPr="002315E0" w:rsidRDefault="003D0D02" w:rsidP="003D0D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Fotomatón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área separada para sesiones de fotos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6D0AB6" w:rsidRPr="002315E0" w14:paraId="56DCA5D7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C2B1" w14:textId="77777777" w:rsidR="006D0AB6" w:rsidRPr="002315E0" w:rsidRDefault="006D0AB6" w:rsidP="006D0AB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0AB6" w:rsidRPr="002315E0" w14:paraId="5F27AF74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9D30304" w14:textId="4D2C8D9D" w:rsidR="006D0AB6" w:rsidRPr="002315E0" w:rsidRDefault="006D0AB6" w:rsidP="006D0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315E0">
              <w:rPr>
                <w:b/>
                <w:bCs/>
                <w:i/>
                <w:iCs/>
                <w:color w:val="000000"/>
                <w:lang w:val="es"/>
              </w:rPr>
              <w:t>NO incluido en el paquete</w:t>
            </w:r>
          </w:p>
        </w:tc>
      </w:tr>
      <w:tr w:rsidR="006D0AB6" w:rsidRPr="002315E0" w14:paraId="0A5BAA88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F0C7" w14:textId="22F345A9" w:rsidR="006D0AB6" w:rsidRPr="002315E0" w:rsidRDefault="00BD6D7E" w:rsidP="006D0AB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lang w:val="es"/>
              </w:rPr>
              <w:t>Arreglo</w:t>
            </w:r>
            <w:r w:rsidRPr="002315E0">
              <w:rPr>
                <w:color w:val="000000"/>
                <w:lang w:val="es"/>
              </w:rPr>
              <w:t xml:space="preserve"> de mesas/sillas</w:t>
            </w:r>
          </w:p>
        </w:tc>
      </w:tr>
      <w:tr w:rsidR="006D0AB6" w:rsidRPr="002315E0" w14:paraId="06C1A9F4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EBA2" w14:textId="5A995799" w:rsidR="006D0AB6" w:rsidRPr="002315E0" w:rsidRDefault="00F855CF" w:rsidP="006D0AB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Decoraciones - mantelería y centros de mesa</w:t>
            </w:r>
          </w:p>
        </w:tc>
      </w:tr>
      <w:tr w:rsidR="006D0AB6" w:rsidRPr="002315E0" w14:paraId="2C3AA60D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B21B" w14:textId="4B1D4F10" w:rsidR="006D0AB6" w:rsidRPr="002315E0" w:rsidRDefault="000A154F" w:rsidP="006D0AB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Configuración</w:t>
            </w:r>
            <w:r>
              <w:rPr>
                <w:color w:val="000000"/>
                <w:lang w:val="es"/>
              </w:rPr>
              <w:t>/</w:t>
            </w:r>
            <w:r w:rsidRPr="002315E0">
              <w:rPr>
                <w:color w:val="000000"/>
                <w:lang w:val="es"/>
              </w:rPr>
              <w:t>desmontaje</w:t>
            </w:r>
            <w:r>
              <w:rPr>
                <w:color w:val="000000"/>
                <w:lang w:val="es"/>
              </w:rPr>
              <w:t xml:space="preserve"> - incluida la limpieza</w:t>
            </w:r>
          </w:p>
        </w:tc>
      </w:tr>
      <w:tr w:rsidR="006D0AB6" w:rsidRPr="002315E0" w14:paraId="02F49186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1E4E" w14:textId="6F443479" w:rsidR="006D0AB6" w:rsidRPr="002315E0" w:rsidRDefault="000A154F" w:rsidP="006D0AB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Catering</w:t>
            </w:r>
          </w:p>
        </w:tc>
      </w:tr>
      <w:tr w:rsidR="006D0AB6" w:rsidRPr="002315E0" w14:paraId="618AEA8D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6677" w14:textId="6C9D8805" w:rsidR="006D0AB6" w:rsidRPr="002315E0" w:rsidRDefault="000A154F" w:rsidP="006D0AB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  <w:lang w:val="es"/>
              </w:rPr>
              <w:t>Servicio de mesa</w:t>
            </w:r>
          </w:p>
        </w:tc>
      </w:tr>
    </w:tbl>
    <w:p w14:paraId="1DCE5C91" w14:textId="06F8772C" w:rsidR="0040070F" w:rsidRDefault="0040070F"/>
    <w:p w14:paraId="05008BDC" w14:textId="77777777" w:rsidR="003A7DA6" w:rsidRDefault="003A7DA6"/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3A7DA6" w:rsidRPr="002315E0" w14:paraId="20F9AF19" w14:textId="77777777" w:rsidTr="00C10BCB">
        <w:trPr>
          <w:trHeight w:val="37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A8D1209" w14:textId="7741CE32" w:rsidR="003A7DA6" w:rsidRPr="002315E0" w:rsidRDefault="0002399A" w:rsidP="00C10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15E0">
              <w:rPr>
                <w:b/>
                <w:bCs/>
                <w:color w:val="000000"/>
                <w:sz w:val="28"/>
                <w:szCs w:val="28"/>
                <w:lang w:val="es"/>
              </w:rPr>
              <w:t>Paquete</w:t>
            </w:r>
            <w:r w:rsidRPr="002315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# </w:t>
            </w:r>
            <w:r w:rsidR="003A7D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  <w:r w:rsidR="003A7DA6" w:rsidRPr="002315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02399A">
              <w:rPr>
                <w:b/>
                <w:bCs/>
                <w:color w:val="000000"/>
                <w:sz w:val="28"/>
                <w:szCs w:val="28"/>
                <w:lang w:val="es"/>
              </w:rPr>
              <w:t>DIY - Lugar/Todos los equipos</w:t>
            </w:r>
          </w:p>
        </w:tc>
      </w:tr>
      <w:tr w:rsidR="003A7DA6" w:rsidRPr="002315E0" w14:paraId="30FC5A4E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5BF2508" w14:textId="131B0CDF" w:rsidR="003A7DA6" w:rsidRPr="002315E0" w:rsidRDefault="006A5F82" w:rsidP="00C10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315E0">
              <w:rPr>
                <w:b/>
                <w:bCs/>
                <w:i/>
                <w:iCs/>
                <w:color w:val="000000"/>
                <w:lang w:val="es"/>
              </w:rPr>
              <w:t>Incluido en el paquete</w:t>
            </w:r>
          </w:p>
        </w:tc>
      </w:tr>
      <w:tr w:rsidR="003A7DA6" w:rsidRPr="002315E0" w14:paraId="0150A48F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373A" w14:textId="4532837B" w:rsidR="003A7DA6" w:rsidRPr="002315E0" w:rsidRDefault="00896ABD" w:rsidP="00C10B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Lugar</w:t>
            </w:r>
          </w:p>
        </w:tc>
      </w:tr>
      <w:tr w:rsidR="003A7DA6" w:rsidRPr="002315E0" w14:paraId="7540E318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B86D" w14:textId="40157B17" w:rsidR="003A7DA6" w:rsidRPr="002315E0" w:rsidRDefault="00C32C28" w:rsidP="00C10B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Equip</w:t>
            </w:r>
            <w:r>
              <w:rPr>
                <w:color w:val="000000"/>
                <w:lang w:val="es"/>
              </w:rPr>
              <w:t>amiento</w:t>
            </w:r>
          </w:p>
        </w:tc>
      </w:tr>
      <w:tr w:rsidR="00896ABD" w:rsidRPr="002315E0" w14:paraId="3B43B31A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0F95" w14:textId="35B5018B" w:rsidR="00896ABD" w:rsidRPr="002315E0" w:rsidRDefault="00896ABD" w:rsidP="00896ABD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Sistema de sonido </w:t>
            </w:r>
            <w:r w:rsidRPr="00896ABD">
              <w:rPr>
                <w:color w:val="000000"/>
                <w:lang w:val="es"/>
              </w:rPr>
              <w:t>– Shure Beta87 mics, Nady Wireless mics, EV PA Speakers</w:t>
            </w:r>
          </w:p>
        </w:tc>
      </w:tr>
      <w:tr w:rsidR="00896ABD" w:rsidRPr="002315E0" w14:paraId="7B5D2121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BC78" w14:textId="0094C479" w:rsidR="00896ABD" w:rsidRPr="002315E0" w:rsidRDefault="00896ABD" w:rsidP="00896ABD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896ABD">
              <w:rPr>
                <w:color w:val="000000"/>
                <w:lang w:val="es"/>
              </w:rPr>
              <w:t xml:space="preserve">                           and Subs, Yamaha Monitors, X32 Mixer</w:t>
            </w:r>
          </w:p>
        </w:tc>
      </w:tr>
      <w:tr w:rsidR="003A7DA6" w:rsidRPr="002315E0" w14:paraId="575A189D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F184" w14:textId="571B2D68" w:rsidR="003A7DA6" w:rsidRPr="002315E0" w:rsidRDefault="002B7188" w:rsidP="00C10BCB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896ABD">
              <w:rPr>
                <w:color w:val="000000"/>
                <w:lang w:val="es"/>
              </w:rPr>
              <w:t>Karaoke</w:t>
            </w:r>
          </w:p>
        </w:tc>
      </w:tr>
      <w:tr w:rsidR="003A7DA6" w:rsidRPr="002315E0" w14:paraId="5F39B99F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19B3" w14:textId="741C242E" w:rsidR="003A7DA6" w:rsidRPr="002315E0" w:rsidRDefault="00296535" w:rsidP="00C10BCB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Iluminación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Discoteca Luces de fiesta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Luces de escenario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F06B77" w:rsidRPr="002315E0" w14:paraId="56AF2A34" w14:textId="77777777" w:rsidTr="00666B49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3018C" w14:textId="7EE9F55F" w:rsidR="00F06B77" w:rsidRPr="002315E0" w:rsidRDefault="00F06B77" w:rsidP="00F06B77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Proyectores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escenario/fondo y monitores de proyectores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F06B77" w:rsidRPr="002315E0" w14:paraId="3D1F5C5A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FEA2" w14:textId="60B88531" w:rsidR="00F06B77" w:rsidRPr="002315E0" w:rsidRDefault="006D0AB6" w:rsidP="00F06B77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Operadores</w:t>
            </w:r>
            <w:r>
              <w:rPr>
                <w:color w:val="000000"/>
                <w:lang w:val="es"/>
              </w:rPr>
              <w:t xml:space="preserve"> técnicos de</w:t>
            </w:r>
            <w:r>
              <w:rPr>
                <w:lang w:val="es"/>
              </w:rPr>
              <w:t xml:space="preserve"> </w:t>
            </w:r>
            <w:r w:rsidRPr="002315E0">
              <w:rPr>
                <w:color w:val="000000"/>
                <w:lang w:val="es"/>
              </w:rPr>
              <w:t>equipos para el sonido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iluminación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y proyectores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F06B77" w:rsidRPr="002315E0" w14:paraId="2366C5F0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B7D1" w14:textId="553C6E20" w:rsidR="00F06B77" w:rsidRPr="002315E0" w:rsidRDefault="003D0D02" w:rsidP="00F06B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Fotomatón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área separada para sesiones de fotos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F06B77" w:rsidRPr="002315E0" w14:paraId="5D372326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4927" w14:textId="77777777" w:rsidR="00F06B77" w:rsidRPr="002315E0" w:rsidRDefault="00F06B77" w:rsidP="00F06B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6B77" w:rsidRPr="002315E0" w14:paraId="37659A6B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74C5BAC" w14:textId="0DCCEBA3" w:rsidR="00F06B77" w:rsidRPr="002315E0" w:rsidRDefault="00F06B77" w:rsidP="00F06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315E0">
              <w:rPr>
                <w:b/>
                <w:bCs/>
                <w:i/>
                <w:iCs/>
                <w:color w:val="000000"/>
                <w:lang w:val="es"/>
              </w:rPr>
              <w:t>NO incluido en el paquete</w:t>
            </w:r>
          </w:p>
        </w:tc>
      </w:tr>
      <w:tr w:rsidR="00F06B77" w:rsidRPr="002315E0" w14:paraId="264B148C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D8E8" w14:textId="614232EA" w:rsidR="00F06B77" w:rsidRPr="002315E0" w:rsidRDefault="000E558A" w:rsidP="00F06B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Mesas y sillas</w:t>
            </w:r>
          </w:p>
        </w:tc>
      </w:tr>
      <w:tr w:rsidR="00BD6D7E" w:rsidRPr="002315E0" w14:paraId="66781E82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17A7" w14:textId="2F63FD90" w:rsidR="00BD6D7E" w:rsidRPr="002315E0" w:rsidRDefault="00BD6D7E" w:rsidP="00BD6D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lang w:val="es"/>
              </w:rPr>
              <w:t>Arreglo</w:t>
            </w:r>
            <w:r w:rsidRPr="002315E0">
              <w:rPr>
                <w:color w:val="000000"/>
                <w:lang w:val="es"/>
              </w:rPr>
              <w:t xml:space="preserve"> de mesas/sillas</w:t>
            </w:r>
          </w:p>
        </w:tc>
      </w:tr>
      <w:tr w:rsidR="00F06B77" w:rsidRPr="002315E0" w14:paraId="49B62C42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4DF3" w14:textId="0AC1B2D2" w:rsidR="00F06B77" w:rsidRPr="002315E0" w:rsidRDefault="00F855CF" w:rsidP="00F06B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Decoraciones - mantelería y centros de mesa</w:t>
            </w:r>
          </w:p>
        </w:tc>
      </w:tr>
      <w:tr w:rsidR="00F06B77" w:rsidRPr="002315E0" w14:paraId="04889E09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B6AB" w14:textId="2B7E680F" w:rsidR="00F06B77" w:rsidRPr="002315E0" w:rsidRDefault="000A154F" w:rsidP="00F06B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Configuración</w:t>
            </w:r>
            <w:r>
              <w:rPr>
                <w:color w:val="000000"/>
                <w:lang w:val="es"/>
              </w:rPr>
              <w:t>/</w:t>
            </w:r>
            <w:r w:rsidRPr="002315E0">
              <w:rPr>
                <w:color w:val="000000"/>
                <w:lang w:val="es"/>
              </w:rPr>
              <w:t>desmontaje</w:t>
            </w:r>
            <w:r>
              <w:rPr>
                <w:color w:val="000000"/>
                <w:lang w:val="es"/>
              </w:rPr>
              <w:t xml:space="preserve"> - incluida la limpieza</w:t>
            </w:r>
          </w:p>
        </w:tc>
      </w:tr>
      <w:tr w:rsidR="00F06B77" w:rsidRPr="002315E0" w14:paraId="5015FC2A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5F91" w14:textId="142BE994" w:rsidR="00F06B77" w:rsidRPr="002315E0" w:rsidRDefault="000A154F" w:rsidP="00F06B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Catering</w:t>
            </w:r>
          </w:p>
        </w:tc>
      </w:tr>
      <w:tr w:rsidR="00F06B77" w:rsidRPr="002315E0" w14:paraId="6BA07D6C" w14:textId="77777777" w:rsidTr="00C10BCB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C3D3" w14:textId="06C977D0" w:rsidR="00F06B77" w:rsidRPr="002315E0" w:rsidRDefault="000A154F" w:rsidP="00F06B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  <w:lang w:val="es"/>
              </w:rPr>
              <w:t>Servicio de mesa</w:t>
            </w:r>
          </w:p>
        </w:tc>
      </w:tr>
    </w:tbl>
    <w:p w14:paraId="4C159EE8" w14:textId="1D351B85" w:rsidR="002315E0" w:rsidRDefault="002315E0"/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2315E0" w:rsidRPr="002315E0" w14:paraId="1948489D" w14:textId="77777777" w:rsidTr="002315E0">
        <w:trPr>
          <w:trHeight w:val="37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AE689FC" w14:textId="149B7F35" w:rsidR="002315E0" w:rsidRPr="002315E0" w:rsidRDefault="0002399A" w:rsidP="0023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15E0">
              <w:rPr>
                <w:b/>
                <w:bCs/>
                <w:color w:val="000000"/>
                <w:sz w:val="28"/>
                <w:szCs w:val="28"/>
                <w:lang w:val="es"/>
              </w:rPr>
              <w:lastRenderedPageBreak/>
              <w:t>Paquete</w:t>
            </w:r>
            <w:r w:rsidRPr="002315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# </w:t>
            </w:r>
            <w:r w:rsidR="003A7D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  <w:r w:rsidR="002315E0" w:rsidRPr="002315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02399A">
              <w:rPr>
                <w:b/>
                <w:bCs/>
                <w:color w:val="000000"/>
                <w:sz w:val="28"/>
                <w:szCs w:val="28"/>
                <w:lang w:val="es"/>
              </w:rPr>
              <w:t>DIY - Lugar/Mesas/Sillas</w:t>
            </w:r>
          </w:p>
        </w:tc>
      </w:tr>
      <w:tr w:rsidR="002315E0" w:rsidRPr="002315E0" w14:paraId="488B9937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5166E21" w14:textId="3FEB5964" w:rsidR="002315E0" w:rsidRPr="002315E0" w:rsidRDefault="006A5F82" w:rsidP="00231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315E0">
              <w:rPr>
                <w:b/>
                <w:bCs/>
                <w:i/>
                <w:iCs/>
                <w:color w:val="000000"/>
                <w:lang w:val="es"/>
              </w:rPr>
              <w:t>Incluido en el paquete</w:t>
            </w:r>
          </w:p>
        </w:tc>
      </w:tr>
      <w:tr w:rsidR="002315E0" w:rsidRPr="002315E0" w14:paraId="41C10F96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1B9C9" w14:textId="78FDAD49" w:rsidR="002315E0" w:rsidRPr="002315E0" w:rsidRDefault="00896ABD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Lugar</w:t>
            </w:r>
          </w:p>
        </w:tc>
      </w:tr>
      <w:tr w:rsidR="002315E0" w:rsidRPr="002315E0" w14:paraId="1161DEC9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D6D8" w14:textId="21E13E42" w:rsidR="002315E0" w:rsidRPr="002315E0" w:rsidRDefault="000E558A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Mesas y sillas</w:t>
            </w:r>
          </w:p>
        </w:tc>
      </w:tr>
      <w:tr w:rsidR="002315E0" w:rsidRPr="002315E0" w14:paraId="5C2A623B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6EFA" w14:textId="29B6C107" w:rsidR="002315E0" w:rsidRPr="002315E0" w:rsidRDefault="003D0D02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Fotomatón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área separada para sesiones de fotos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7382E432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638C" w14:textId="77777777" w:rsidR="002315E0" w:rsidRPr="002315E0" w:rsidRDefault="002315E0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315E0" w:rsidRPr="002315E0" w14:paraId="6D67E5BC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F795968" w14:textId="6CEA5070" w:rsidR="002315E0" w:rsidRPr="002315E0" w:rsidRDefault="0034467D" w:rsidP="00231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315E0">
              <w:rPr>
                <w:b/>
                <w:bCs/>
                <w:i/>
                <w:iCs/>
                <w:color w:val="000000"/>
                <w:lang w:val="es"/>
              </w:rPr>
              <w:t>NO incluido en el paquete</w:t>
            </w:r>
          </w:p>
        </w:tc>
      </w:tr>
      <w:tr w:rsidR="002315E0" w:rsidRPr="002315E0" w14:paraId="0BAE0456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6059" w14:textId="4AC3F80E" w:rsidR="002315E0" w:rsidRPr="002315E0" w:rsidRDefault="00C32C28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Equip</w:t>
            </w:r>
            <w:r>
              <w:rPr>
                <w:color w:val="000000"/>
                <w:lang w:val="es"/>
              </w:rPr>
              <w:t>amiento</w:t>
            </w:r>
          </w:p>
        </w:tc>
      </w:tr>
      <w:tr w:rsidR="00896ABD" w:rsidRPr="002315E0" w14:paraId="60CE60B2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0E17" w14:textId="60B29FAD" w:rsidR="00896ABD" w:rsidRPr="002315E0" w:rsidRDefault="00896ABD" w:rsidP="00896ABD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Sistema de sonido </w:t>
            </w:r>
            <w:r w:rsidRPr="00896ABD">
              <w:rPr>
                <w:color w:val="000000"/>
                <w:lang w:val="es"/>
              </w:rPr>
              <w:t>– Shure Beta87 mics, Nady Wireless mics, EV PA Speakers</w:t>
            </w:r>
          </w:p>
        </w:tc>
      </w:tr>
      <w:tr w:rsidR="00896ABD" w:rsidRPr="002315E0" w14:paraId="562C4A51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6C6C" w14:textId="2B113F42" w:rsidR="00896ABD" w:rsidRPr="002315E0" w:rsidRDefault="00896ABD" w:rsidP="00896ABD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896ABD">
              <w:rPr>
                <w:color w:val="000000"/>
                <w:lang w:val="es"/>
              </w:rPr>
              <w:t xml:space="preserve">                           and Subs, Yamaha Monitors, X32 Mixer</w:t>
            </w:r>
          </w:p>
        </w:tc>
      </w:tr>
      <w:tr w:rsidR="002315E0" w:rsidRPr="002315E0" w14:paraId="3D03C424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F285" w14:textId="36961582" w:rsidR="002315E0" w:rsidRPr="002315E0" w:rsidRDefault="002B7188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896ABD">
              <w:rPr>
                <w:color w:val="000000"/>
                <w:lang w:val="es"/>
              </w:rPr>
              <w:t>Karaoke</w:t>
            </w:r>
          </w:p>
        </w:tc>
      </w:tr>
      <w:tr w:rsidR="002315E0" w:rsidRPr="002315E0" w14:paraId="0E211BEA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5B3D" w14:textId="32BA11A6" w:rsidR="002315E0" w:rsidRPr="002315E0" w:rsidRDefault="00296535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Iluminación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Discoteca Luces de fiesta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Luces de escenario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401D121E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90F0" w14:textId="49CE419C" w:rsidR="002315E0" w:rsidRPr="002315E0" w:rsidRDefault="00F06B77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Proyectores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escenario/fondo y monitores de proyectores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3C925621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D4F4" w14:textId="5A30F873" w:rsidR="002315E0" w:rsidRPr="002315E0" w:rsidRDefault="006D0AB6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Operadores</w:t>
            </w:r>
            <w:r>
              <w:rPr>
                <w:color w:val="000000"/>
                <w:lang w:val="es"/>
              </w:rPr>
              <w:t xml:space="preserve"> técnicos de</w:t>
            </w:r>
            <w:r>
              <w:rPr>
                <w:lang w:val="es"/>
              </w:rPr>
              <w:t xml:space="preserve"> </w:t>
            </w:r>
            <w:r w:rsidRPr="002315E0">
              <w:rPr>
                <w:color w:val="000000"/>
                <w:lang w:val="es"/>
              </w:rPr>
              <w:t>equipos para el sonido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iluminación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y proyectores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55BEABFB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F0063" w14:textId="15A61446" w:rsidR="002315E0" w:rsidRPr="002315E0" w:rsidRDefault="00BD6D7E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lang w:val="es"/>
              </w:rPr>
              <w:t>Arreglo</w:t>
            </w:r>
            <w:r w:rsidRPr="002315E0">
              <w:rPr>
                <w:color w:val="000000"/>
                <w:lang w:val="es"/>
              </w:rPr>
              <w:t xml:space="preserve"> de mesas/sillas</w:t>
            </w:r>
          </w:p>
        </w:tc>
      </w:tr>
      <w:tr w:rsidR="002315E0" w:rsidRPr="002315E0" w14:paraId="29029332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AA1B" w14:textId="474AA691" w:rsidR="002315E0" w:rsidRPr="002315E0" w:rsidRDefault="00F855CF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Decoraciones - mantelería y centros de mesa</w:t>
            </w:r>
          </w:p>
        </w:tc>
      </w:tr>
      <w:tr w:rsidR="002315E0" w:rsidRPr="002315E0" w14:paraId="3872D00F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5A048" w14:textId="3AC82E4B" w:rsidR="002315E0" w:rsidRPr="002315E0" w:rsidRDefault="000A154F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Configuración</w:t>
            </w:r>
            <w:r>
              <w:rPr>
                <w:color w:val="000000"/>
                <w:lang w:val="es"/>
              </w:rPr>
              <w:t>/</w:t>
            </w:r>
            <w:r w:rsidRPr="002315E0">
              <w:rPr>
                <w:color w:val="000000"/>
                <w:lang w:val="es"/>
              </w:rPr>
              <w:t>desmontaje</w:t>
            </w:r>
            <w:r>
              <w:rPr>
                <w:color w:val="000000"/>
                <w:lang w:val="es"/>
              </w:rPr>
              <w:t xml:space="preserve"> - incluida la limpieza</w:t>
            </w:r>
          </w:p>
        </w:tc>
      </w:tr>
      <w:tr w:rsidR="002315E0" w:rsidRPr="002315E0" w14:paraId="732D4B7C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AA7D" w14:textId="3C75EC65" w:rsidR="002315E0" w:rsidRPr="002315E0" w:rsidRDefault="000A154F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Catering</w:t>
            </w:r>
          </w:p>
        </w:tc>
      </w:tr>
      <w:tr w:rsidR="002315E0" w:rsidRPr="002315E0" w14:paraId="75695D5D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B83A" w14:textId="54CBDE34" w:rsidR="002315E0" w:rsidRPr="002315E0" w:rsidRDefault="000A154F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  <w:lang w:val="es"/>
              </w:rPr>
              <w:t>Servicio de mesa</w:t>
            </w:r>
          </w:p>
        </w:tc>
      </w:tr>
    </w:tbl>
    <w:p w14:paraId="7F497F73" w14:textId="41AB5098" w:rsidR="0040070F" w:rsidRDefault="0040070F"/>
    <w:p w14:paraId="6EEFFD42" w14:textId="58E701DA" w:rsidR="0040070F" w:rsidRDefault="0040070F"/>
    <w:p w14:paraId="313EFEE2" w14:textId="58C4F326" w:rsidR="00981679" w:rsidRDefault="00981679"/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2315E0" w:rsidRPr="002315E0" w14:paraId="66F942D3" w14:textId="77777777" w:rsidTr="002315E0">
        <w:trPr>
          <w:trHeight w:val="37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D57A8F3" w14:textId="559282C0" w:rsidR="002315E0" w:rsidRPr="002315E0" w:rsidRDefault="0002399A" w:rsidP="0023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15E0">
              <w:rPr>
                <w:b/>
                <w:bCs/>
                <w:color w:val="000000"/>
                <w:sz w:val="28"/>
                <w:szCs w:val="28"/>
                <w:lang w:val="es"/>
              </w:rPr>
              <w:t>Paquete</w:t>
            </w:r>
            <w:r w:rsidRPr="002315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# </w:t>
            </w:r>
            <w:r w:rsidR="002315E0" w:rsidRPr="002315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5 - </w:t>
            </w:r>
            <w:r w:rsidRPr="0002399A">
              <w:rPr>
                <w:b/>
                <w:bCs/>
                <w:color w:val="000000"/>
                <w:sz w:val="28"/>
                <w:szCs w:val="28"/>
                <w:lang w:val="es"/>
              </w:rPr>
              <w:t>DIY - Lugar S</w:t>
            </w:r>
            <w:r>
              <w:rPr>
                <w:b/>
                <w:bCs/>
                <w:color w:val="000000"/>
                <w:sz w:val="28"/>
                <w:szCs w:val="28"/>
                <w:lang w:val="es"/>
              </w:rPr>
              <w:t>ol</w:t>
            </w:r>
            <w:r w:rsidR="00F54353">
              <w:rPr>
                <w:b/>
                <w:bCs/>
                <w:color w:val="000000"/>
                <w:sz w:val="28"/>
                <w:szCs w:val="28"/>
                <w:lang w:val="es"/>
              </w:rPr>
              <w:t>a</w:t>
            </w:r>
            <w:r>
              <w:rPr>
                <w:b/>
                <w:bCs/>
                <w:color w:val="000000"/>
                <w:sz w:val="28"/>
                <w:szCs w:val="28"/>
                <w:lang w:val="es"/>
              </w:rPr>
              <w:t>mente</w:t>
            </w:r>
          </w:p>
        </w:tc>
      </w:tr>
      <w:tr w:rsidR="002315E0" w:rsidRPr="002315E0" w14:paraId="330A2BFD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3857C9C" w14:textId="6EF310F6" w:rsidR="002315E0" w:rsidRPr="002315E0" w:rsidRDefault="006A5F82" w:rsidP="00231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315E0">
              <w:rPr>
                <w:b/>
                <w:bCs/>
                <w:i/>
                <w:iCs/>
                <w:color w:val="000000"/>
                <w:lang w:val="es"/>
              </w:rPr>
              <w:t>Incluido en el paquete</w:t>
            </w:r>
          </w:p>
        </w:tc>
      </w:tr>
      <w:tr w:rsidR="002315E0" w:rsidRPr="002315E0" w14:paraId="2C533370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4F0B" w14:textId="5986455E" w:rsidR="002315E0" w:rsidRPr="002315E0" w:rsidRDefault="00896ABD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Lugar</w:t>
            </w:r>
          </w:p>
        </w:tc>
      </w:tr>
      <w:tr w:rsidR="002315E0" w:rsidRPr="002315E0" w14:paraId="1D8CC406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90C62" w14:textId="77777777" w:rsidR="002315E0" w:rsidRPr="002315E0" w:rsidRDefault="002315E0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315E0" w:rsidRPr="002315E0" w14:paraId="547BA45C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C48EB67" w14:textId="10B1007A" w:rsidR="002315E0" w:rsidRPr="002315E0" w:rsidRDefault="0034467D" w:rsidP="00231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315E0">
              <w:rPr>
                <w:b/>
                <w:bCs/>
                <w:i/>
                <w:iCs/>
                <w:color w:val="000000"/>
                <w:lang w:val="es"/>
              </w:rPr>
              <w:t>NO incluido en el paquete</w:t>
            </w:r>
          </w:p>
        </w:tc>
      </w:tr>
      <w:tr w:rsidR="002315E0" w:rsidRPr="002315E0" w14:paraId="6314E061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4460" w14:textId="11211C0A" w:rsidR="002315E0" w:rsidRPr="002315E0" w:rsidRDefault="00C32C28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Equip</w:t>
            </w:r>
            <w:r>
              <w:rPr>
                <w:color w:val="000000"/>
                <w:lang w:val="es"/>
              </w:rPr>
              <w:t>amiento</w:t>
            </w:r>
          </w:p>
        </w:tc>
      </w:tr>
      <w:tr w:rsidR="00896ABD" w:rsidRPr="002315E0" w14:paraId="5A8F7B64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0CA59" w14:textId="4B1BDDB5" w:rsidR="00896ABD" w:rsidRPr="002315E0" w:rsidRDefault="00896ABD" w:rsidP="00896ABD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Sistema de sonido </w:t>
            </w:r>
            <w:r w:rsidRPr="00896ABD">
              <w:rPr>
                <w:color w:val="000000"/>
                <w:lang w:val="es"/>
              </w:rPr>
              <w:t>– Shure Beta87 mics, Nady Wireless mics, EV PA Speakers</w:t>
            </w:r>
          </w:p>
        </w:tc>
      </w:tr>
      <w:tr w:rsidR="00896ABD" w:rsidRPr="002315E0" w14:paraId="66AF0EA8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9AF9" w14:textId="573820EA" w:rsidR="00896ABD" w:rsidRPr="002315E0" w:rsidRDefault="00896ABD" w:rsidP="00896ABD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896ABD">
              <w:rPr>
                <w:color w:val="000000"/>
                <w:lang w:val="es"/>
              </w:rPr>
              <w:t xml:space="preserve">                           and Subs, Yamaha Monitors, X32 Mixer</w:t>
            </w:r>
          </w:p>
        </w:tc>
      </w:tr>
      <w:tr w:rsidR="002315E0" w:rsidRPr="002315E0" w14:paraId="6FDA9871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38D1" w14:textId="176D5438" w:rsidR="002315E0" w:rsidRPr="002315E0" w:rsidRDefault="002B7188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896ABD">
              <w:rPr>
                <w:color w:val="000000"/>
                <w:lang w:val="es"/>
              </w:rPr>
              <w:t>Karaoke</w:t>
            </w:r>
          </w:p>
        </w:tc>
      </w:tr>
      <w:tr w:rsidR="002315E0" w:rsidRPr="002315E0" w14:paraId="02D3DFBE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7242F" w14:textId="7174DA37" w:rsidR="002315E0" w:rsidRPr="002315E0" w:rsidRDefault="00296535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Iluminación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Discoteca Luces de fiesta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Luces de escenario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1932C358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2623" w14:textId="5C2832E0" w:rsidR="002315E0" w:rsidRPr="002315E0" w:rsidRDefault="00F06B77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Proyectores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escenario/fondo y monitores de proyectores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0B20780E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BB0B" w14:textId="0D34AED8" w:rsidR="002315E0" w:rsidRPr="002315E0" w:rsidRDefault="006D0AB6" w:rsidP="002315E0">
            <w:pPr>
              <w:spacing w:after="0" w:line="240" w:lineRule="auto"/>
              <w:ind w:firstLineChars="900" w:firstLine="1980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Operadores</w:t>
            </w:r>
            <w:r>
              <w:rPr>
                <w:color w:val="000000"/>
                <w:lang w:val="es"/>
              </w:rPr>
              <w:t xml:space="preserve"> técnicos de</w:t>
            </w:r>
            <w:r>
              <w:rPr>
                <w:lang w:val="es"/>
              </w:rPr>
              <w:t xml:space="preserve"> </w:t>
            </w:r>
            <w:r w:rsidRPr="002315E0">
              <w:rPr>
                <w:color w:val="000000"/>
                <w:lang w:val="es"/>
              </w:rPr>
              <w:t>equipos para el sonido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iluminación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315E0">
              <w:rPr>
                <w:color w:val="000000"/>
                <w:lang w:val="es"/>
              </w:rPr>
              <w:t>y proyectores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2315E0" w:rsidRPr="002315E0" w14:paraId="5F9E7172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A6981" w14:textId="16DA9F8E" w:rsidR="002315E0" w:rsidRPr="002315E0" w:rsidRDefault="000E558A" w:rsidP="002315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Mesas y sillas </w:t>
            </w:r>
          </w:p>
        </w:tc>
      </w:tr>
      <w:tr w:rsidR="00F855CF" w:rsidRPr="002315E0" w14:paraId="476E5FCC" w14:textId="77777777" w:rsidTr="0017112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31EB8" w14:textId="6356F1A8" w:rsidR="00F855CF" w:rsidRPr="002315E0" w:rsidRDefault="00F855CF" w:rsidP="00F855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Decoraciones - mantelería y centros de mesa</w:t>
            </w:r>
          </w:p>
        </w:tc>
      </w:tr>
      <w:tr w:rsidR="00F855CF" w:rsidRPr="002315E0" w14:paraId="5C320E24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DDE9D" w14:textId="26D44B7D" w:rsidR="00F855CF" w:rsidRPr="002315E0" w:rsidRDefault="003D0D02" w:rsidP="00F855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 xml:space="preserve">Fotomatón </w:t>
            </w:r>
            <w:r w:rsidRPr="002315E0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2315E0">
              <w:rPr>
                <w:color w:val="000000"/>
                <w:lang w:val="es"/>
              </w:rPr>
              <w:t>área separada para sesiones de fotos</w:t>
            </w:r>
            <w:r w:rsidRPr="002315E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F855CF" w:rsidRPr="002315E0" w14:paraId="551264D5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867C9" w14:textId="65F1348B" w:rsidR="00F855CF" w:rsidRPr="002315E0" w:rsidRDefault="000A154F" w:rsidP="00F855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lang w:val="es"/>
              </w:rPr>
              <w:t>D</w:t>
            </w:r>
            <w:r w:rsidRPr="002315E0">
              <w:rPr>
                <w:color w:val="000000"/>
                <w:lang w:val="es"/>
              </w:rPr>
              <w:t>esmontaje</w:t>
            </w:r>
            <w:r>
              <w:rPr>
                <w:color w:val="000000"/>
                <w:lang w:val="es"/>
              </w:rPr>
              <w:t xml:space="preserve"> - incluida la limpieza</w:t>
            </w:r>
          </w:p>
        </w:tc>
      </w:tr>
      <w:tr w:rsidR="00F855CF" w:rsidRPr="002315E0" w14:paraId="71FD7224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6482" w14:textId="3677D73C" w:rsidR="00F855CF" w:rsidRPr="002315E0" w:rsidRDefault="000A154F" w:rsidP="00F855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15E0">
              <w:rPr>
                <w:color w:val="000000"/>
                <w:lang w:val="es"/>
              </w:rPr>
              <w:t>Catering</w:t>
            </w:r>
          </w:p>
        </w:tc>
      </w:tr>
      <w:tr w:rsidR="00F855CF" w:rsidRPr="002315E0" w14:paraId="54E1A670" w14:textId="77777777" w:rsidTr="002315E0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C1A5" w14:textId="3CE6235D" w:rsidR="00F855CF" w:rsidRPr="002315E0" w:rsidRDefault="000A154F" w:rsidP="00F855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  <w:lang w:val="es"/>
              </w:rPr>
              <w:t>Servicio de mesa</w:t>
            </w:r>
          </w:p>
        </w:tc>
      </w:tr>
    </w:tbl>
    <w:p w14:paraId="16B0EAD9" w14:textId="77777777" w:rsidR="00981679" w:rsidRDefault="00981679"/>
    <w:sectPr w:rsidR="0098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AA"/>
    <w:rsid w:val="0002399A"/>
    <w:rsid w:val="000244FB"/>
    <w:rsid w:val="00031EE0"/>
    <w:rsid w:val="000A154F"/>
    <w:rsid w:val="000E558A"/>
    <w:rsid w:val="00141D9C"/>
    <w:rsid w:val="0019113B"/>
    <w:rsid w:val="001A09A2"/>
    <w:rsid w:val="00216BF9"/>
    <w:rsid w:val="002315E0"/>
    <w:rsid w:val="00296535"/>
    <w:rsid w:val="002B7188"/>
    <w:rsid w:val="0034467D"/>
    <w:rsid w:val="003A7DA6"/>
    <w:rsid w:val="003D0D02"/>
    <w:rsid w:val="0040070F"/>
    <w:rsid w:val="0040172A"/>
    <w:rsid w:val="00415A8F"/>
    <w:rsid w:val="004C23B4"/>
    <w:rsid w:val="00510918"/>
    <w:rsid w:val="005F7E31"/>
    <w:rsid w:val="0060796E"/>
    <w:rsid w:val="00666504"/>
    <w:rsid w:val="006A5F82"/>
    <w:rsid w:val="006D0AB6"/>
    <w:rsid w:val="00730054"/>
    <w:rsid w:val="00790F96"/>
    <w:rsid w:val="007D5E19"/>
    <w:rsid w:val="00840440"/>
    <w:rsid w:val="00896ABD"/>
    <w:rsid w:val="008C7AB3"/>
    <w:rsid w:val="008D58B6"/>
    <w:rsid w:val="00981679"/>
    <w:rsid w:val="009E186D"/>
    <w:rsid w:val="009E32A4"/>
    <w:rsid w:val="00A06622"/>
    <w:rsid w:val="00B17E30"/>
    <w:rsid w:val="00BD6D7E"/>
    <w:rsid w:val="00C32C28"/>
    <w:rsid w:val="00C731AA"/>
    <w:rsid w:val="00CA28D4"/>
    <w:rsid w:val="00CC2F3C"/>
    <w:rsid w:val="00D344C3"/>
    <w:rsid w:val="00DC2723"/>
    <w:rsid w:val="00E514AF"/>
    <w:rsid w:val="00EC0FFB"/>
    <w:rsid w:val="00ED6771"/>
    <w:rsid w:val="00F06B77"/>
    <w:rsid w:val="00F54353"/>
    <w:rsid w:val="00F855CF"/>
    <w:rsid w:val="00FD6741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ACC3"/>
  <w15:chartTrackingRefBased/>
  <w15:docId w15:val="{A4C5551C-B0DA-474F-84BE-9A7785F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BF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7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Rev19St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Fernandez</dc:creator>
  <cp:keywords/>
  <dc:description/>
  <cp:lastModifiedBy>Roland Fernandez</cp:lastModifiedBy>
  <cp:revision>20</cp:revision>
  <dcterms:created xsi:type="dcterms:W3CDTF">2022-01-30T00:56:00Z</dcterms:created>
  <dcterms:modified xsi:type="dcterms:W3CDTF">2022-01-30T02:36:00Z</dcterms:modified>
</cp:coreProperties>
</file>